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10AE1" w14:textId="77777777" w:rsidR="00705B6A" w:rsidRPr="00705B6A" w:rsidRDefault="00705B6A" w:rsidP="00705B6A">
      <w:pPr>
        <w:spacing w:after="100" w:afterAutospacing="1" w:line="240" w:lineRule="auto"/>
        <w:outlineLvl w:val="0"/>
        <w:rPr>
          <w:rFonts w:ascii="Georgia" w:eastAsia="Times New Roman" w:hAnsi="Georgia" w:cs="Times New Roman"/>
          <w:b/>
          <w:bCs/>
          <w:color w:val="B01C2E"/>
          <w:kern w:val="36"/>
          <w:sz w:val="48"/>
          <w:szCs w:val="48"/>
        </w:rPr>
      </w:pPr>
      <w:r w:rsidRPr="00705B6A">
        <w:rPr>
          <w:rFonts w:ascii="Georgia" w:eastAsia="Times New Roman" w:hAnsi="Georgia" w:cs="Times New Roman"/>
          <w:b/>
          <w:bCs/>
          <w:color w:val="B01C2E"/>
          <w:kern w:val="36"/>
          <w:sz w:val="48"/>
          <w:szCs w:val="48"/>
        </w:rPr>
        <w:t>Booking terms &amp; conditions</w:t>
      </w:r>
    </w:p>
    <w:p w14:paraId="0BDB3A2D" w14:textId="77777777" w:rsidR="00705B6A" w:rsidRPr="00705B6A" w:rsidRDefault="00705B6A" w:rsidP="00705B6A">
      <w:pPr>
        <w:spacing w:before="100" w:beforeAutospacing="1" w:after="100" w:afterAutospacing="1" w:line="240" w:lineRule="auto"/>
        <w:outlineLvl w:val="1"/>
        <w:rPr>
          <w:rFonts w:ascii="Georgia" w:eastAsia="Times New Roman" w:hAnsi="Georgia" w:cs="Arial"/>
          <w:color w:val="333333"/>
          <w:sz w:val="36"/>
          <w:szCs w:val="36"/>
        </w:rPr>
      </w:pPr>
      <w:r w:rsidRPr="00705B6A">
        <w:rPr>
          <w:rFonts w:ascii="Georgia" w:eastAsia="Times New Roman" w:hAnsi="Georgia" w:cs="Arial"/>
          <w:color w:val="333333"/>
          <w:sz w:val="36"/>
          <w:szCs w:val="36"/>
        </w:rPr>
        <w:t>Course fees</w:t>
      </w:r>
    </w:p>
    <w:p w14:paraId="74537B0E" w14:textId="37B66399" w:rsidR="00705B6A" w:rsidRPr="00705B6A" w:rsidRDefault="00705B6A" w:rsidP="00705B6A">
      <w:pPr>
        <w:spacing w:after="100" w:afterAutospacing="1" w:line="240" w:lineRule="auto"/>
        <w:rPr>
          <w:rFonts w:ascii="Arial" w:eastAsia="Times New Roman" w:hAnsi="Arial" w:cs="Arial"/>
          <w:color w:val="333333"/>
          <w:sz w:val="24"/>
          <w:szCs w:val="24"/>
        </w:rPr>
      </w:pPr>
      <w:r w:rsidRPr="00705B6A">
        <w:rPr>
          <w:rFonts w:ascii="Arial" w:eastAsia="Times New Roman" w:hAnsi="Arial" w:cs="Arial"/>
          <w:color w:val="333333"/>
          <w:sz w:val="24"/>
          <w:szCs w:val="24"/>
        </w:rPr>
        <w:t xml:space="preserve">Course fees are inclusive of </w:t>
      </w:r>
      <w:r w:rsidR="009E5D0A">
        <w:rPr>
          <w:rFonts w:ascii="Arial" w:eastAsia="Times New Roman" w:hAnsi="Arial" w:cs="Arial"/>
          <w:color w:val="333333"/>
          <w:sz w:val="24"/>
          <w:szCs w:val="24"/>
        </w:rPr>
        <w:t>in-person</w:t>
      </w:r>
      <w:r>
        <w:rPr>
          <w:rFonts w:ascii="Arial" w:eastAsia="Times New Roman" w:hAnsi="Arial" w:cs="Arial"/>
          <w:color w:val="333333"/>
          <w:sz w:val="24"/>
          <w:szCs w:val="24"/>
        </w:rPr>
        <w:t xml:space="preserve"> course </w:t>
      </w:r>
      <w:r w:rsidRPr="00705B6A">
        <w:rPr>
          <w:rFonts w:ascii="Arial" w:eastAsia="Times New Roman" w:hAnsi="Arial" w:cs="Arial"/>
          <w:color w:val="333333"/>
          <w:sz w:val="24"/>
          <w:szCs w:val="24"/>
        </w:rPr>
        <w:t>tuition</w:t>
      </w:r>
      <w:r>
        <w:rPr>
          <w:rFonts w:ascii="Arial" w:eastAsia="Times New Roman" w:hAnsi="Arial" w:cs="Arial"/>
          <w:color w:val="333333"/>
          <w:sz w:val="24"/>
          <w:szCs w:val="24"/>
        </w:rPr>
        <w:t xml:space="preserve"> and</w:t>
      </w:r>
      <w:r w:rsidRPr="00705B6A">
        <w:rPr>
          <w:rFonts w:ascii="Arial" w:eastAsia="Times New Roman" w:hAnsi="Arial" w:cs="Arial"/>
          <w:color w:val="333333"/>
          <w:sz w:val="24"/>
          <w:szCs w:val="24"/>
        </w:rPr>
        <w:t xml:space="preserve"> </w:t>
      </w:r>
      <w:r>
        <w:rPr>
          <w:rFonts w:ascii="Arial" w:eastAsia="Times New Roman" w:hAnsi="Arial" w:cs="Arial"/>
          <w:color w:val="333333"/>
          <w:sz w:val="24"/>
          <w:szCs w:val="24"/>
        </w:rPr>
        <w:t xml:space="preserve">course </w:t>
      </w:r>
      <w:r w:rsidRPr="00705B6A">
        <w:rPr>
          <w:rFonts w:ascii="Arial" w:eastAsia="Times New Roman" w:hAnsi="Arial" w:cs="Arial"/>
          <w:color w:val="333333"/>
          <w:sz w:val="24"/>
          <w:szCs w:val="24"/>
        </w:rPr>
        <w:t>materials.</w:t>
      </w:r>
    </w:p>
    <w:p w14:paraId="66F86F68" w14:textId="77777777" w:rsidR="00705B6A" w:rsidRPr="00705B6A" w:rsidRDefault="00705B6A" w:rsidP="00705B6A">
      <w:pPr>
        <w:spacing w:before="100" w:beforeAutospacing="1" w:after="100" w:afterAutospacing="1" w:line="240" w:lineRule="auto"/>
        <w:outlineLvl w:val="1"/>
        <w:rPr>
          <w:rFonts w:ascii="Georgia" w:eastAsia="Times New Roman" w:hAnsi="Georgia" w:cs="Arial"/>
          <w:color w:val="333333"/>
          <w:sz w:val="36"/>
          <w:szCs w:val="36"/>
        </w:rPr>
      </w:pPr>
      <w:r w:rsidRPr="00705B6A">
        <w:rPr>
          <w:rFonts w:ascii="Georgia" w:eastAsia="Times New Roman" w:hAnsi="Georgia" w:cs="Arial"/>
          <w:color w:val="333333"/>
          <w:sz w:val="36"/>
          <w:szCs w:val="36"/>
        </w:rPr>
        <w:t>Booking process</w:t>
      </w:r>
    </w:p>
    <w:p w14:paraId="63D6DEDE" w14:textId="77777777" w:rsidR="00705B6A" w:rsidRPr="00705B6A" w:rsidRDefault="00705B6A" w:rsidP="00705B6A">
      <w:pPr>
        <w:spacing w:after="100" w:afterAutospacing="1" w:line="240" w:lineRule="auto"/>
        <w:rPr>
          <w:rFonts w:ascii="Arial" w:eastAsia="Times New Roman" w:hAnsi="Arial" w:cs="Arial"/>
          <w:color w:val="333333"/>
          <w:sz w:val="24"/>
          <w:szCs w:val="24"/>
        </w:rPr>
      </w:pPr>
      <w:r w:rsidRPr="00705B6A">
        <w:rPr>
          <w:rFonts w:ascii="Arial" w:eastAsia="Times New Roman" w:hAnsi="Arial" w:cs="Arial"/>
          <w:color w:val="333333"/>
          <w:sz w:val="24"/>
          <w:szCs w:val="24"/>
        </w:rPr>
        <w:t>Please complete the online registration form. A confirmation message at the end will confirm that your form has been correctly submitted. Please note that the system does not send an automatic email acknowledgement. You will be contacted by the course administrator with further details within 5 working days.</w:t>
      </w:r>
    </w:p>
    <w:p w14:paraId="4530CEAD" w14:textId="340D45AA" w:rsidR="00705B6A" w:rsidRPr="00705B6A" w:rsidRDefault="00705B6A" w:rsidP="00705B6A">
      <w:pPr>
        <w:spacing w:after="100" w:afterAutospacing="1" w:line="240" w:lineRule="auto"/>
        <w:rPr>
          <w:rFonts w:ascii="Arial" w:eastAsia="Times New Roman" w:hAnsi="Arial" w:cs="Arial"/>
          <w:color w:val="333333"/>
          <w:sz w:val="24"/>
          <w:szCs w:val="24"/>
        </w:rPr>
      </w:pPr>
      <w:r w:rsidRPr="00705B6A">
        <w:rPr>
          <w:rFonts w:ascii="Arial" w:eastAsia="Times New Roman" w:hAnsi="Arial" w:cs="Arial"/>
          <w:color w:val="333333"/>
          <w:sz w:val="24"/>
          <w:szCs w:val="24"/>
        </w:rPr>
        <w:t xml:space="preserve">Please be aware that all bookings are provisional until payment of the </w:t>
      </w:r>
      <w:r>
        <w:rPr>
          <w:rFonts w:ascii="Arial" w:eastAsia="Times New Roman" w:hAnsi="Arial" w:cs="Arial"/>
          <w:color w:val="333333"/>
          <w:sz w:val="24"/>
          <w:szCs w:val="24"/>
        </w:rPr>
        <w:t>course</w:t>
      </w:r>
      <w:r w:rsidRPr="00705B6A">
        <w:rPr>
          <w:rFonts w:ascii="Arial" w:eastAsia="Times New Roman" w:hAnsi="Arial" w:cs="Arial"/>
          <w:color w:val="333333"/>
          <w:sz w:val="24"/>
          <w:szCs w:val="24"/>
        </w:rPr>
        <w:t xml:space="preserve"> fee. Payments are requested by credit or debit card through the University online shop, details of how to make payment will be sent to you when your provisional booking is confirmed.</w:t>
      </w:r>
    </w:p>
    <w:p w14:paraId="7C75AF7E" w14:textId="77777777" w:rsidR="00705B6A" w:rsidRPr="00705B6A" w:rsidRDefault="00705B6A" w:rsidP="00705B6A">
      <w:pPr>
        <w:spacing w:after="100" w:afterAutospacing="1" w:line="240" w:lineRule="auto"/>
        <w:rPr>
          <w:rFonts w:ascii="Arial" w:eastAsia="Times New Roman" w:hAnsi="Arial" w:cs="Arial"/>
          <w:color w:val="333333"/>
          <w:sz w:val="24"/>
          <w:szCs w:val="24"/>
        </w:rPr>
      </w:pPr>
      <w:r w:rsidRPr="00705B6A">
        <w:rPr>
          <w:rFonts w:ascii="Arial" w:eastAsia="Times New Roman" w:hAnsi="Arial" w:cs="Arial"/>
          <w:b/>
          <w:bCs/>
          <w:color w:val="333333"/>
          <w:sz w:val="24"/>
          <w:szCs w:val="24"/>
        </w:rPr>
        <w:t>Please note </w:t>
      </w:r>
      <w:r w:rsidRPr="00705B6A">
        <w:rPr>
          <w:rFonts w:ascii="Arial" w:eastAsia="Times New Roman" w:hAnsi="Arial" w:cs="Arial"/>
          <w:color w:val="333333"/>
          <w:sz w:val="24"/>
          <w:szCs w:val="24"/>
        </w:rPr>
        <w:t>if you have selected a reduced fee rate you may be asked for proof of eligibility.</w:t>
      </w:r>
    </w:p>
    <w:p w14:paraId="49DA5D26" w14:textId="77777777" w:rsidR="00705B6A" w:rsidRPr="00705B6A" w:rsidRDefault="00705B6A" w:rsidP="00705B6A">
      <w:pPr>
        <w:spacing w:before="100" w:beforeAutospacing="1" w:after="100" w:afterAutospacing="1" w:line="240" w:lineRule="auto"/>
        <w:outlineLvl w:val="1"/>
        <w:rPr>
          <w:rFonts w:ascii="Georgia" w:eastAsia="Times New Roman" w:hAnsi="Georgia" w:cs="Arial"/>
          <w:color w:val="333333"/>
          <w:sz w:val="36"/>
          <w:szCs w:val="36"/>
        </w:rPr>
      </w:pPr>
      <w:r w:rsidRPr="00705B6A">
        <w:rPr>
          <w:rFonts w:ascii="Georgia" w:eastAsia="Times New Roman" w:hAnsi="Georgia" w:cs="Arial"/>
          <w:color w:val="333333"/>
          <w:sz w:val="36"/>
          <w:szCs w:val="36"/>
        </w:rPr>
        <w:t>Cancellations and substitutions</w:t>
      </w:r>
    </w:p>
    <w:p w14:paraId="593455B1" w14:textId="77777777" w:rsidR="00705B6A" w:rsidRPr="00705B6A" w:rsidRDefault="00705B6A" w:rsidP="00705B6A">
      <w:pPr>
        <w:spacing w:after="100" w:afterAutospacing="1" w:line="240" w:lineRule="auto"/>
        <w:rPr>
          <w:rFonts w:ascii="Arial" w:eastAsia="Times New Roman" w:hAnsi="Arial" w:cs="Arial"/>
          <w:color w:val="333333"/>
          <w:sz w:val="24"/>
          <w:szCs w:val="24"/>
        </w:rPr>
      </w:pPr>
      <w:r w:rsidRPr="00705B6A">
        <w:rPr>
          <w:rFonts w:ascii="Arial" w:eastAsia="Times New Roman" w:hAnsi="Arial" w:cs="Arial"/>
          <w:color w:val="333333"/>
          <w:sz w:val="24"/>
          <w:szCs w:val="24"/>
        </w:rPr>
        <w:t>You can make substitutions at no charge, provided we are notified in writing no less than three weeks before the first day of the course. After that date, there will be an administration charge of 10% of the course fees.</w:t>
      </w:r>
    </w:p>
    <w:p w14:paraId="47C84DCD" w14:textId="77777777" w:rsidR="00705B6A" w:rsidRPr="00705B6A" w:rsidRDefault="00705B6A" w:rsidP="00705B6A">
      <w:pPr>
        <w:spacing w:after="100" w:afterAutospacing="1" w:line="240" w:lineRule="auto"/>
        <w:rPr>
          <w:rFonts w:ascii="Arial" w:eastAsia="Times New Roman" w:hAnsi="Arial" w:cs="Arial"/>
          <w:color w:val="333333"/>
          <w:sz w:val="24"/>
          <w:szCs w:val="24"/>
        </w:rPr>
      </w:pPr>
      <w:r w:rsidRPr="00705B6A">
        <w:rPr>
          <w:rFonts w:ascii="Arial" w:eastAsia="Times New Roman" w:hAnsi="Arial" w:cs="Arial"/>
          <w:color w:val="333333"/>
          <w:sz w:val="24"/>
          <w:szCs w:val="24"/>
        </w:rPr>
        <w:t>Cancellations must be received in writing no later than three weeks before the first day of the course and will be subject to an administration charge of 15% of the course fees.</w:t>
      </w:r>
    </w:p>
    <w:p w14:paraId="6A5D9DE4" w14:textId="088DED83" w:rsidR="00705B6A" w:rsidRPr="00705B6A" w:rsidRDefault="00705B6A" w:rsidP="00705B6A">
      <w:pPr>
        <w:spacing w:after="100" w:afterAutospacing="1" w:line="240" w:lineRule="auto"/>
        <w:rPr>
          <w:rFonts w:ascii="Arial" w:eastAsia="Times New Roman" w:hAnsi="Arial" w:cs="Arial"/>
          <w:color w:val="333333"/>
          <w:sz w:val="24"/>
          <w:szCs w:val="24"/>
        </w:rPr>
      </w:pPr>
      <w:r w:rsidRPr="00705B6A">
        <w:rPr>
          <w:rFonts w:ascii="Arial" w:eastAsia="Times New Roman" w:hAnsi="Arial" w:cs="Arial"/>
          <w:color w:val="333333"/>
          <w:sz w:val="24"/>
          <w:szCs w:val="24"/>
        </w:rPr>
        <w:t xml:space="preserve">If you cancel after this time and we cannot fill your place you will be liable for the full </w:t>
      </w:r>
      <w:r w:rsidR="00BD3E41">
        <w:rPr>
          <w:rFonts w:ascii="Arial" w:eastAsia="Times New Roman" w:hAnsi="Arial" w:cs="Arial"/>
          <w:color w:val="333333"/>
          <w:sz w:val="24"/>
          <w:szCs w:val="24"/>
        </w:rPr>
        <w:t>course</w:t>
      </w:r>
      <w:r w:rsidRPr="00705B6A">
        <w:rPr>
          <w:rFonts w:ascii="Arial" w:eastAsia="Times New Roman" w:hAnsi="Arial" w:cs="Arial"/>
          <w:color w:val="333333"/>
          <w:sz w:val="24"/>
          <w:szCs w:val="24"/>
        </w:rPr>
        <w:t xml:space="preserve"> fee. It is not possible to transfer bookings to a later course.</w:t>
      </w:r>
    </w:p>
    <w:p w14:paraId="247F2DAA" w14:textId="206F7E76" w:rsidR="00705B6A" w:rsidRPr="00705B6A" w:rsidRDefault="00705B6A" w:rsidP="00705B6A">
      <w:pPr>
        <w:spacing w:after="100" w:afterAutospacing="1" w:line="240" w:lineRule="auto"/>
        <w:rPr>
          <w:rFonts w:ascii="Arial" w:eastAsia="Times New Roman" w:hAnsi="Arial" w:cs="Arial"/>
          <w:color w:val="333333"/>
          <w:sz w:val="24"/>
          <w:szCs w:val="24"/>
        </w:rPr>
      </w:pPr>
      <w:r w:rsidRPr="00705B6A">
        <w:rPr>
          <w:rFonts w:ascii="Arial" w:eastAsia="Times New Roman" w:hAnsi="Arial" w:cs="Arial"/>
          <w:color w:val="333333"/>
          <w:sz w:val="24"/>
          <w:szCs w:val="24"/>
        </w:rPr>
        <w:t xml:space="preserve">In the unlikely event that the course is cancelled, our liability is limited to refunding </w:t>
      </w:r>
      <w:r>
        <w:rPr>
          <w:rFonts w:ascii="Arial" w:eastAsia="Times New Roman" w:hAnsi="Arial" w:cs="Arial"/>
          <w:color w:val="333333"/>
          <w:sz w:val="24"/>
          <w:szCs w:val="24"/>
        </w:rPr>
        <w:t>course</w:t>
      </w:r>
      <w:r w:rsidRPr="00705B6A">
        <w:rPr>
          <w:rFonts w:ascii="Arial" w:eastAsia="Times New Roman" w:hAnsi="Arial" w:cs="Arial"/>
          <w:color w:val="333333"/>
          <w:sz w:val="24"/>
          <w:szCs w:val="24"/>
        </w:rPr>
        <w:t xml:space="preserve"> fees only.</w:t>
      </w:r>
    </w:p>
    <w:p w14:paraId="3E079392" w14:textId="77777777" w:rsidR="00705B6A" w:rsidRPr="00705B6A" w:rsidRDefault="00705B6A" w:rsidP="00705B6A">
      <w:pPr>
        <w:spacing w:before="100" w:beforeAutospacing="1" w:after="100" w:afterAutospacing="1" w:line="240" w:lineRule="auto"/>
        <w:outlineLvl w:val="1"/>
        <w:rPr>
          <w:rFonts w:ascii="Georgia" w:eastAsia="Times New Roman" w:hAnsi="Georgia" w:cs="Arial"/>
          <w:color w:val="333333"/>
          <w:sz w:val="36"/>
          <w:szCs w:val="36"/>
        </w:rPr>
      </w:pPr>
      <w:r w:rsidRPr="00705B6A">
        <w:rPr>
          <w:rFonts w:ascii="Georgia" w:eastAsia="Times New Roman" w:hAnsi="Georgia" w:cs="Arial"/>
          <w:color w:val="333333"/>
          <w:sz w:val="36"/>
          <w:szCs w:val="36"/>
        </w:rPr>
        <w:t>Contact</w:t>
      </w:r>
    </w:p>
    <w:p w14:paraId="43B52673" w14:textId="77777777" w:rsidR="00705B6A" w:rsidRPr="00705B6A" w:rsidRDefault="00705B6A" w:rsidP="00705B6A">
      <w:pPr>
        <w:spacing w:after="100" w:afterAutospacing="1" w:line="240" w:lineRule="auto"/>
        <w:rPr>
          <w:rFonts w:ascii="Arial" w:eastAsia="Times New Roman" w:hAnsi="Arial" w:cs="Arial"/>
          <w:color w:val="333333"/>
          <w:sz w:val="24"/>
          <w:szCs w:val="24"/>
        </w:rPr>
      </w:pPr>
      <w:r w:rsidRPr="00705B6A">
        <w:rPr>
          <w:rFonts w:ascii="Arial" w:eastAsia="Times New Roman" w:hAnsi="Arial" w:cs="Arial"/>
          <w:color w:val="333333"/>
          <w:sz w:val="24"/>
          <w:szCs w:val="24"/>
        </w:rPr>
        <w:t>For further information on any aspect of the booking process please contact the course administrator.</w:t>
      </w:r>
    </w:p>
    <w:p w14:paraId="1790DE86" w14:textId="7C365934" w:rsidR="00705B6A" w:rsidRPr="00705B6A" w:rsidRDefault="00705B6A" w:rsidP="00705B6A">
      <w:pPr>
        <w:spacing w:after="100" w:afterAutospacing="1" w:line="240" w:lineRule="auto"/>
        <w:rPr>
          <w:rFonts w:ascii="Arial" w:eastAsia="Times New Roman" w:hAnsi="Arial" w:cs="Arial"/>
          <w:color w:val="333333"/>
          <w:sz w:val="24"/>
          <w:szCs w:val="24"/>
        </w:rPr>
      </w:pPr>
      <w:r w:rsidRPr="00705B6A">
        <w:rPr>
          <w:rFonts w:ascii="Arial" w:eastAsia="Times New Roman" w:hAnsi="Arial" w:cs="Arial"/>
          <w:b/>
          <w:bCs/>
          <w:color w:val="333333"/>
          <w:sz w:val="24"/>
          <w:szCs w:val="24"/>
        </w:rPr>
        <w:t>Email:</w:t>
      </w:r>
      <w:r w:rsidRPr="00705B6A">
        <w:rPr>
          <w:rFonts w:ascii="Arial" w:eastAsia="Times New Roman" w:hAnsi="Arial" w:cs="Arial"/>
          <w:color w:val="333333"/>
          <w:sz w:val="24"/>
          <w:szCs w:val="24"/>
        </w:rPr>
        <w:t> </w:t>
      </w:r>
      <w:hyperlink r:id="rId9" w:history="1">
        <w:r w:rsidRPr="00705B6A">
          <w:rPr>
            <w:rFonts w:ascii="Arial" w:eastAsia="Times New Roman" w:hAnsi="Arial" w:cs="Arial"/>
            <w:color w:val="0F7CA4"/>
            <w:sz w:val="24"/>
            <w:szCs w:val="24"/>
            <w:u w:val="single"/>
          </w:rPr>
          <w:t>mpes-admin@bristol.ac.uk</w:t>
        </w:r>
        <w:r w:rsidRPr="00705B6A">
          <w:rPr>
            <w:rFonts w:ascii="Arial" w:eastAsia="Times New Roman" w:hAnsi="Arial" w:cs="Arial"/>
            <w:color w:val="0F7CA4"/>
            <w:sz w:val="24"/>
            <w:szCs w:val="24"/>
            <w:u w:val="single"/>
          </w:rPr>
          <w:br/>
        </w:r>
      </w:hyperlink>
    </w:p>
    <w:p w14:paraId="648C6DB0" w14:textId="77777777" w:rsidR="00961B17" w:rsidRDefault="00961B17"/>
    <w:sectPr w:rsidR="00961B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BDEE5" w14:textId="77777777" w:rsidR="0080154C" w:rsidRDefault="0080154C" w:rsidP="00705B6A">
      <w:pPr>
        <w:spacing w:after="0" w:line="240" w:lineRule="auto"/>
      </w:pPr>
      <w:r>
        <w:separator/>
      </w:r>
    </w:p>
  </w:endnote>
  <w:endnote w:type="continuationSeparator" w:id="0">
    <w:p w14:paraId="7521EB33" w14:textId="77777777" w:rsidR="0080154C" w:rsidRDefault="0080154C" w:rsidP="0070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72104" w14:textId="77777777" w:rsidR="0080154C" w:rsidRDefault="0080154C" w:rsidP="00705B6A">
      <w:pPr>
        <w:spacing w:after="0" w:line="240" w:lineRule="auto"/>
      </w:pPr>
      <w:r>
        <w:separator/>
      </w:r>
    </w:p>
  </w:footnote>
  <w:footnote w:type="continuationSeparator" w:id="0">
    <w:p w14:paraId="332D15E2" w14:textId="77777777" w:rsidR="0080154C" w:rsidRDefault="0080154C" w:rsidP="00705B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6A"/>
    <w:rsid w:val="00074BB4"/>
    <w:rsid w:val="001F4CF0"/>
    <w:rsid w:val="00246063"/>
    <w:rsid w:val="00341502"/>
    <w:rsid w:val="003B005A"/>
    <w:rsid w:val="003E4729"/>
    <w:rsid w:val="00413949"/>
    <w:rsid w:val="00705B6A"/>
    <w:rsid w:val="00765883"/>
    <w:rsid w:val="0080154C"/>
    <w:rsid w:val="00820CB6"/>
    <w:rsid w:val="0087283E"/>
    <w:rsid w:val="008C6AC1"/>
    <w:rsid w:val="00961B17"/>
    <w:rsid w:val="009E5D0A"/>
    <w:rsid w:val="00A92370"/>
    <w:rsid w:val="00AB6C2F"/>
    <w:rsid w:val="00B83038"/>
    <w:rsid w:val="00BB3770"/>
    <w:rsid w:val="00BB5BF4"/>
    <w:rsid w:val="00BD3E41"/>
    <w:rsid w:val="00D00946"/>
    <w:rsid w:val="00D1612B"/>
    <w:rsid w:val="00D23572"/>
    <w:rsid w:val="00D90ECF"/>
    <w:rsid w:val="00E71DEF"/>
    <w:rsid w:val="00EE427C"/>
    <w:rsid w:val="00F375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32EF"/>
  <w15:chartTrackingRefBased/>
  <w15:docId w15:val="{9EE44E3E-9FEA-4B34-84DA-E3615FD2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5B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5B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B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5B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05B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5B6A"/>
    <w:rPr>
      <w:b/>
      <w:bCs/>
    </w:rPr>
  </w:style>
  <w:style w:type="character" w:styleId="Hyperlink">
    <w:name w:val="Hyperlink"/>
    <w:basedOn w:val="DefaultParagraphFont"/>
    <w:uiPriority w:val="99"/>
    <w:semiHidden/>
    <w:unhideWhenUsed/>
    <w:rsid w:val="00705B6A"/>
    <w:rPr>
      <w:color w:val="0000FF"/>
      <w:u w:val="single"/>
    </w:rPr>
  </w:style>
  <w:style w:type="character" w:styleId="CommentReference">
    <w:name w:val="annotation reference"/>
    <w:basedOn w:val="DefaultParagraphFont"/>
    <w:uiPriority w:val="99"/>
    <w:semiHidden/>
    <w:unhideWhenUsed/>
    <w:rsid w:val="003E4729"/>
    <w:rPr>
      <w:sz w:val="16"/>
      <w:szCs w:val="16"/>
    </w:rPr>
  </w:style>
  <w:style w:type="paragraph" w:styleId="CommentText">
    <w:name w:val="annotation text"/>
    <w:basedOn w:val="Normal"/>
    <w:link w:val="CommentTextChar"/>
    <w:uiPriority w:val="99"/>
    <w:unhideWhenUsed/>
    <w:rsid w:val="003E4729"/>
    <w:pPr>
      <w:spacing w:line="240" w:lineRule="auto"/>
    </w:pPr>
    <w:rPr>
      <w:sz w:val="20"/>
      <w:szCs w:val="20"/>
    </w:rPr>
  </w:style>
  <w:style w:type="character" w:customStyle="1" w:styleId="CommentTextChar">
    <w:name w:val="Comment Text Char"/>
    <w:basedOn w:val="DefaultParagraphFont"/>
    <w:link w:val="CommentText"/>
    <w:uiPriority w:val="99"/>
    <w:rsid w:val="003E4729"/>
    <w:rPr>
      <w:sz w:val="20"/>
      <w:szCs w:val="20"/>
    </w:rPr>
  </w:style>
  <w:style w:type="paragraph" w:styleId="CommentSubject">
    <w:name w:val="annotation subject"/>
    <w:basedOn w:val="CommentText"/>
    <w:next w:val="CommentText"/>
    <w:link w:val="CommentSubjectChar"/>
    <w:uiPriority w:val="99"/>
    <w:semiHidden/>
    <w:unhideWhenUsed/>
    <w:rsid w:val="003E4729"/>
    <w:rPr>
      <w:b/>
      <w:bCs/>
    </w:rPr>
  </w:style>
  <w:style w:type="character" w:customStyle="1" w:styleId="CommentSubjectChar">
    <w:name w:val="Comment Subject Char"/>
    <w:basedOn w:val="CommentTextChar"/>
    <w:link w:val="CommentSubject"/>
    <w:uiPriority w:val="99"/>
    <w:semiHidden/>
    <w:rsid w:val="003E4729"/>
    <w:rPr>
      <w:b/>
      <w:bCs/>
      <w:sz w:val="20"/>
      <w:szCs w:val="20"/>
    </w:rPr>
  </w:style>
  <w:style w:type="paragraph" w:styleId="Header">
    <w:name w:val="header"/>
    <w:basedOn w:val="Normal"/>
    <w:link w:val="HeaderChar"/>
    <w:uiPriority w:val="99"/>
    <w:semiHidden/>
    <w:unhideWhenUsed/>
    <w:rsid w:val="00EE42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427C"/>
  </w:style>
  <w:style w:type="paragraph" w:styleId="Footer">
    <w:name w:val="footer"/>
    <w:basedOn w:val="Normal"/>
    <w:link w:val="FooterChar"/>
    <w:uiPriority w:val="99"/>
    <w:semiHidden/>
    <w:unhideWhenUsed/>
    <w:rsid w:val="00EE427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E4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13939">
      <w:bodyDiv w:val="1"/>
      <w:marLeft w:val="0"/>
      <w:marRight w:val="0"/>
      <w:marTop w:val="0"/>
      <w:marBottom w:val="0"/>
      <w:divBdr>
        <w:top w:val="none" w:sz="0" w:space="0" w:color="auto"/>
        <w:left w:val="none" w:sz="0" w:space="0" w:color="auto"/>
        <w:bottom w:val="none" w:sz="0" w:space="0" w:color="auto"/>
        <w:right w:val="none" w:sz="0" w:space="0" w:color="auto"/>
      </w:divBdr>
      <w:divsChild>
        <w:div w:id="1947808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pes-admin@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72AE3569FEC4C98B18357FA15037C" ma:contentTypeVersion="3" ma:contentTypeDescription="Create a new document." ma:contentTypeScope="" ma:versionID="6ca4e5af25f727fa588149f5b783b774">
  <xsd:schema xmlns:xsd="http://www.w3.org/2001/XMLSchema" xmlns:xs="http://www.w3.org/2001/XMLSchema" xmlns:p="http://schemas.microsoft.com/office/2006/metadata/properties" xmlns:ns2="2e07bf99-e0dc-41dd-a08c-980305a82816" targetNamespace="http://schemas.microsoft.com/office/2006/metadata/properties" ma:root="true" ma:fieldsID="a1d09e4a6f77aa709d1a211780b27452" ns2:_="">
    <xsd:import namespace="2e07bf99-e0dc-41dd-a08c-980305a8281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7bf99-e0dc-41dd-a08c-980305a82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6ED01-4CA8-4115-93CD-D7514986A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7bf99-e0dc-41dd-a08c-980305a82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D00ED-36DC-4A81-9A14-3D53F6A265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45492E-A3E5-44AD-90CE-D4F2533CB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Welton</dc:creator>
  <cp:keywords/>
  <dc:description/>
  <cp:lastModifiedBy>Holly Teanby</cp:lastModifiedBy>
  <cp:revision>2</cp:revision>
  <dcterms:created xsi:type="dcterms:W3CDTF">2025-07-25T10:09:00Z</dcterms:created>
  <dcterms:modified xsi:type="dcterms:W3CDTF">2025-07-25T10:09:00Z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f13dc-fde9-4565-8fe8-16daab2c2cf7_Enabled">
    <vt:lpwstr>True</vt:lpwstr>
  </property>
  <property fmtid="{D5CDD505-2E9C-101B-9397-08002B2CF9AE}" pid="3" name="MSIP_Label_7f8f13dc-fde9-4565-8fe8-16daab2c2cf7_SiteId">
    <vt:lpwstr>b2e47f30-cd7d-4a4e-a5da-b18cf1a4151b</vt:lpwstr>
  </property>
  <property fmtid="{D5CDD505-2E9C-101B-9397-08002B2CF9AE}" pid="4" name="MSIP_Label_7f8f13dc-fde9-4565-8fe8-16daab2c2cf7_Owner">
    <vt:lpwstr>epnjw@bristol.ac.uk</vt:lpwstr>
  </property>
  <property fmtid="{D5CDD505-2E9C-101B-9397-08002B2CF9AE}" pid="5" name="MSIP_Label_7f8f13dc-fde9-4565-8fe8-16daab2c2cf7_SetDate">
    <vt:lpwstr>2022-01-13T10:40:49.5033434Z</vt:lpwstr>
  </property>
  <property fmtid="{D5CDD505-2E9C-101B-9397-08002B2CF9AE}" pid="6" name="MSIP_Label_7f8f13dc-fde9-4565-8fe8-16daab2c2cf7_Name">
    <vt:lpwstr>Not classifiable or in progress</vt:lpwstr>
  </property>
  <property fmtid="{D5CDD505-2E9C-101B-9397-08002B2CF9AE}" pid="7" name="MSIP_Label_7f8f13dc-fde9-4565-8fe8-16daab2c2cf7_Application">
    <vt:lpwstr>Microsoft Azure Information Protection</vt:lpwstr>
  </property>
  <property fmtid="{D5CDD505-2E9C-101B-9397-08002B2CF9AE}" pid="8" name="MSIP_Label_7f8f13dc-fde9-4565-8fe8-16daab2c2cf7_ActionId">
    <vt:lpwstr>45342105-1bbf-4346-9033-d8f78113981f</vt:lpwstr>
  </property>
  <property fmtid="{D5CDD505-2E9C-101B-9397-08002B2CF9AE}" pid="9" name="MSIP_Label_7f8f13dc-fde9-4565-8fe8-16daab2c2cf7_Extended_MSFT_Method">
    <vt:lpwstr>Manual</vt:lpwstr>
  </property>
  <property fmtid="{D5CDD505-2E9C-101B-9397-08002B2CF9AE}" pid="10" name="Sensitivity">
    <vt:lpwstr>Not classifiable or in progress</vt:lpwstr>
  </property>
  <property fmtid="{D5CDD505-2E9C-101B-9397-08002B2CF9AE}" pid="11" name="ContentTypeId">
    <vt:lpwstr>0x010100E8572AE3569FEC4C98B18357FA15037C</vt:lpwstr>
  </property>
</Properties>
</file>